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F0" w:rsidRPr="002B0A1A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0A1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4075D75" wp14:editId="599945A5">
            <wp:extent cx="3429000" cy="3133725"/>
            <wp:effectExtent l="0" t="0" r="0" b="9525"/>
            <wp:docPr id="22" name="Рисунок 22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F0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9F0" w:rsidRPr="002B0A1A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 № 6</w:t>
      </w:r>
    </w:p>
    <w:p w:rsidR="003F49F0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B0A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Современные физиотерапевтические методы в стоматологической практике</w:t>
      </w:r>
      <w:r w:rsidRPr="002B0A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3F49F0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49F0" w:rsidRPr="002B0A1A" w:rsidRDefault="003F49F0" w:rsidP="003F49F0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Физиотерапия в стоматологии – это процедуры с использованием токов разной частоты, света, УВЧ и других физических воздействий для лечения. Чаще всего физиотерапия в стоматологии применяется для лечения воспалений и заболеваний десен, а также для восстановления после хирургических операций.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Показания и противопоказания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У физиотерапии в стоматологии есть свои показания и противопоказания, как и у любой другой процедуры. Показание указывают на то, что есть необходимость в физиотерапии, а вот подбор метода осуществляется уже в зависимости от того, что именно требуется вылечить. Противопоказания же иногда являются относительными – они могут быть применимы только к одному методу. В любом случае, требуется консультация специалиста.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Показания: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Гингивит;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Стоматит;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Пульпит;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Боли при поражениях тройничного нерва;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Флюороз;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Сиалоаденит;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Постпломбировочные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боли;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Глоссалгия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>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lastRenderedPageBreak/>
        <w:t>Параличи и парезы тканей полости рта;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Пародонтит;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Пародонтоз;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Периодонтит;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Посттравматическое состояние;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Альвеолит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>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Патологии лицевых нервов;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Артрит ВНЧС;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Гематомы;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Обморожения;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Различные поражения слизистой полости рта;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Гнойные и воспалительные заболевания.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Противопоказания: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Новообразования в полости рта;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Открытые кровотечения;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Незафиксированные переломы;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Металлические конструкции в будущей области воздействия;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Гнойные процессы при отсутствии оттока содержимого;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Некоторые хронические заболевания в стадии обострения;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Болезни крови;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Острые заболевания;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Беременность;</w:t>
      </w:r>
    </w:p>
    <w:p w:rsidR="003F49F0" w:rsidRPr="003F49F0" w:rsidRDefault="003F49F0" w:rsidP="003F49F0">
      <w:pPr>
        <w:pStyle w:val="a7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Системная красная волчанка (только для УФ облучения).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Современная стоматологическая физиотерапия располагается огромным арсеналом различных лечебных средств, методик и аппаратов, которые постоянно совершенствуются, расширяя спектр показаний.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Электротерапия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В стоматологии активно используются сразу несколько видов токов: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ДДТ;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СМТ;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Гальванический ток;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Токи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F49F0">
        <w:rPr>
          <w:rFonts w:ascii="Times New Roman" w:hAnsi="Times New Roman" w:cs="Times New Roman"/>
          <w:sz w:val="28"/>
          <w:szCs w:val="28"/>
        </w:rPr>
        <w:t>`А</w:t>
      </w:r>
      <w:proofErr w:type="gramEnd"/>
      <w:r w:rsidRPr="003F49F0">
        <w:rPr>
          <w:rFonts w:ascii="Times New Roman" w:hAnsi="Times New Roman" w:cs="Times New Roman"/>
          <w:sz w:val="28"/>
          <w:szCs w:val="28"/>
        </w:rPr>
        <w:t>рсонваля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>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ЧЭНС;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Флюктуирующие токи.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Электротерапия проводится при помощи свинцовых, прорезиненных или других электродов со специальными прокладками, смоченными водой. Иногда прокладки пропитывают лекарственными веществами – тогда процедура называется электрофорезом. Электроды накладывают на разные места в зависимости от показаний: на язык, десны, проекцию слюнных желез или верхнечелюстных пазух, губы, кожу щек и т.п.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При электрофорезе в ткани полости рта при помощи тока вводят различные препараты: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Йод;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lastRenderedPageBreak/>
        <w:t>Витамины;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Новокаин для обезболивания;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Кальций;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>;</w:t>
      </w:r>
    </w:p>
    <w:p w:rsidR="003F49F0" w:rsidRPr="003F49F0" w:rsidRDefault="003F49F0" w:rsidP="003F49F0">
      <w:pPr>
        <w:pStyle w:val="a7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Никотиновую кислоту.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Электротерапия применяется при различных показаниях, она весьма эффективна при отеке языка, а также язвах и ранах на слизистой полости рта.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Электромагнитные поля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УВЧ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Терапия ультравысокочастотными токами в стоматологии осуществляется при помощи малых конденсаторных пластин. Их располагают продольно на расстоянии 1-2 сантиметров от кожи пациента и подают на них ток до слабого ощущения пациентом тепла.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УВЧ особенно </w:t>
      </w:r>
      <w:proofErr w:type="gramStart"/>
      <w:r w:rsidRPr="003F49F0">
        <w:rPr>
          <w:rFonts w:ascii="Times New Roman" w:hAnsi="Times New Roman" w:cs="Times New Roman"/>
          <w:sz w:val="28"/>
          <w:szCs w:val="28"/>
        </w:rPr>
        <w:t>противопоказана</w:t>
      </w:r>
      <w:proofErr w:type="gramEnd"/>
      <w:r w:rsidRPr="003F49F0">
        <w:rPr>
          <w:rFonts w:ascii="Times New Roman" w:hAnsi="Times New Roman" w:cs="Times New Roman"/>
          <w:sz w:val="28"/>
          <w:szCs w:val="28"/>
        </w:rPr>
        <w:t xml:space="preserve"> при гнойных воспалительных процессах, остеомиелите и обморожении тканей.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СВЧ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Сверхвысокочастотные токи, или микроволновая терапия, позволяет прогреть ткани на глубину в несколько сантиметров.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УВЧ и СВЧ улучшают кровоснабжение и трофику тканей, стимулируют иммунитет, снимают воспаление и оказывают антиаллергическое действие, а также способствуют выработке гормонов.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Помимо всего прочего, УВЧ и СВЧ эффективны при наличии в тканях вялотекущих воспалительных процессов.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Фототерапия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Фототерапия в стоматологии делится на несколько направлений: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Лазеротерапия как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физиопроцедура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осуществляется в инфракрасном и красном диапазоне на слизистую рта и десен. Весьма эффективна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магнитолазерная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терапия, совмещающая в себе положительные качества лазерной и магнитной методик. Лазерная терапия показана при лимфадените, язвенном гингивите и ранах и язвенных поражениях слизистой губ и рта;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Инфракрасная терапия хорошо помогает при различных хронических воспалениях, посттравматических состояниях, обморожениях и ожогах, а также для стимуляции вялотекущих процессов;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Ультрафиолетовое излучение оказывает антибактериальное действие, благодаря чему ее применяют при язвах, рожистом воспалении и гнойно-инфекционных патологиях.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49F0">
        <w:rPr>
          <w:rFonts w:ascii="Times New Roman" w:hAnsi="Times New Roman" w:cs="Times New Roman"/>
          <w:b/>
          <w:sz w:val="28"/>
          <w:szCs w:val="28"/>
        </w:rPr>
        <w:t>Магнитотерапия</w:t>
      </w:r>
      <w:proofErr w:type="spellEnd"/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При помощи магнитного поля можно эффективно бороться с отечностью тканей и восстанавливать их после травм и оперативных вмешательств. Также магнитное излучение стимулирует регенерацию в тканях, понижает интенсивность воспалительных процессов и помогает рассасывать инфильтраты.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Ультразвуковая терапия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При помощи ультразвука можно вводить различные препараты, например, анальгетики,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хондроксид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или гидрокортизон. Эта процедура </w:t>
      </w:r>
      <w:r w:rsidRPr="003F49F0">
        <w:rPr>
          <w:rFonts w:ascii="Times New Roman" w:hAnsi="Times New Roman" w:cs="Times New Roman"/>
          <w:sz w:val="28"/>
          <w:szCs w:val="28"/>
        </w:rPr>
        <w:lastRenderedPageBreak/>
        <w:t>называется 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фонофорезом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>, и ее обычно проводят на язык, десны, челюстной аппарат и проекцию ВНЧС и верхнечелюстных пазух.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Теплолечение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Для теплолечения в стоматологии применяют парафиновые, озокеритовые и грязевые аппликации при контрактуре ВНЧС, распыляют озокерит или парафин на кожу лица в область язвы или раны, а также делают грязевые аппликации на слизистую рта. Все это способствует ускоренному заживлению.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F0">
        <w:rPr>
          <w:rFonts w:ascii="Times New Roman" w:hAnsi="Times New Roman" w:cs="Times New Roman"/>
          <w:b/>
          <w:sz w:val="28"/>
          <w:szCs w:val="28"/>
        </w:rPr>
        <w:t>Массаж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Чтобы улучшить кровообращение в деснах в стоматологии применяют специальный лечебный массаж мягкой зубной щеткой или пальцами, причем эту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физиопроцедуру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можно делать и в домашних условиях. Также в последнее время стоматологи часто рекомендуют гидромассаж струей воды.</w:t>
      </w:r>
    </w:p>
    <w:p w:rsidR="003F49F0" w:rsidRPr="004A5437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437">
        <w:rPr>
          <w:rFonts w:ascii="Times New Roman" w:hAnsi="Times New Roman" w:cs="Times New Roman"/>
          <w:b/>
          <w:sz w:val="28"/>
          <w:szCs w:val="28"/>
        </w:rPr>
        <w:t> Преимущества и недостатки физиотерапии в стоматологии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Физиотерапия в стоматологии, несомненно, обладает целым рядом преимуществ. При помощи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физиопроцедур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Улучшить кровоснабжение;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Усилить метаболизм;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Снять болевой синдром;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Подготовить ткани к оперативному вмешательству;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Восстановить слизистую после операции или травм;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Быстрее избавиться от гематом и воспалительных инфильтратов;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Смягчить или полностью устранить рубцовые изменения;</w:t>
      </w:r>
    </w:p>
    <w:p w:rsidR="003F49F0" w:rsidRPr="004A5437" w:rsidRDefault="003F49F0" w:rsidP="004A5437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5437">
        <w:rPr>
          <w:rFonts w:ascii="Times New Roman" w:hAnsi="Times New Roman" w:cs="Times New Roman"/>
          <w:sz w:val="28"/>
          <w:szCs w:val="28"/>
        </w:rPr>
        <w:t>Нормализовать мышечн</w:t>
      </w:r>
      <w:r w:rsidR="004A5437">
        <w:rPr>
          <w:rFonts w:ascii="Times New Roman" w:hAnsi="Times New Roman" w:cs="Times New Roman"/>
          <w:sz w:val="28"/>
          <w:szCs w:val="28"/>
        </w:rPr>
        <w:t>ый тонус и нервную проводимость.</w:t>
      </w:r>
      <w:bookmarkStart w:id="0" w:name="_GoBack"/>
      <w:bookmarkEnd w:id="0"/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Однако не стоит считать физиотерапию панацеей, ведь, как предупреждают ведущие стоматологи, у нее есть и несколько недостатков: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 xml:space="preserve">Самое главное – это помнить, что физиотерапия не может выступать как основное лечение. Ее можно применять только в комплексе с другими лечебными мероприятиями, так как эффективность у </w:t>
      </w:r>
      <w:proofErr w:type="spellStart"/>
      <w:r w:rsidRPr="003F49F0">
        <w:rPr>
          <w:rFonts w:ascii="Times New Roman" w:hAnsi="Times New Roman" w:cs="Times New Roman"/>
          <w:sz w:val="28"/>
          <w:szCs w:val="28"/>
        </w:rPr>
        <w:t>физиопроцедур</w:t>
      </w:r>
      <w:proofErr w:type="spellEnd"/>
      <w:r w:rsidRPr="003F49F0">
        <w:rPr>
          <w:rFonts w:ascii="Times New Roman" w:hAnsi="Times New Roman" w:cs="Times New Roman"/>
          <w:sz w:val="28"/>
          <w:szCs w:val="28"/>
        </w:rPr>
        <w:t xml:space="preserve"> недостаточно высокая;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Оборудования для физиотерапии зачастую дорогое, из-за чего не все клиники могут его себе позволить, а стоимость физиотерапевтического лечения часто слишком высока;</w:t>
      </w:r>
    </w:p>
    <w:p w:rsidR="003F49F0" w:rsidRPr="003F49F0" w:rsidRDefault="003F49F0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9F0">
        <w:rPr>
          <w:rFonts w:ascii="Times New Roman" w:hAnsi="Times New Roman" w:cs="Times New Roman"/>
          <w:sz w:val="28"/>
          <w:szCs w:val="28"/>
        </w:rPr>
        <w:t>При применении физиотерапии важно тщательно учитывать все противопоказания, чтобы не нанести здоровью еще больший вред.</w:t>
      </w:r>
    </w:p>
    <w:p w:rsidR="00FC58A3" w:rsidRPr="003F49F0" w:rsidRDefault="004A5437" w:rsidP="003F49F0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58A3" w:rsidRPr="003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F70"/>
    <w:multiLevelType w:val="multilevel"/>
    <w:tmpl w:val="183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F5762"/>
    <w:multiLevelType w:val="multilevel"/>
    <w:tmpl w:val="162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E3183"/>
    <w:multiLevelType w:val="hybridMultilevel"/>
    <w:tmpl w:val="50461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66756B"/>
    <w:multiLevelType w:val="multilevel"/>
    <w:tmpl w:val="CF64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F5263"/>
    <w:multiLevelType w:val="hybridMultilevel"/>
    <w:tmpl w:val="ECFE5C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654EBE"/>
    <w:multiLevelType w:val="multilevel"/>
    <w:tmpl w:val="0AA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F43AB"/>
    <w:multiLevelType w:val="hybridMultilevel"/>
    <w:tmpl w:val="62C4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9324BA"/>
    <w:multiLevelType w:val="multilevel"/>
    <w:tmpl w:val="799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16CE8"/>
    <w:multiLevelType w:val="multilevel"/>
    <w:tmpl w:val="A59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93661"/>
    <w:multiLevelType w:val="multilevel"/>
    <w:tmpl w:val="D7D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B"/>
    <w:rsid w:val="003F49F0"/>
    <w:rsid w:val="004A5437"/>
    <w:rsid w:val="005703CB"/>
    <w:rsid w:val="00A73E2E"/>
    <w:rsid w:val="00C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0"/>
  </w:style>
  <w:style w:type="paragraph" w:styleId="2">
    <w:name w:val="heading 2"/>
    <w:basedOn w:val="a"/>
    <w:link w:val="20"/>
    <w:uiPriority w:val="9"/>
    <w:qFormat/>
    <w:rsid w:val="003F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9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4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9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F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49F0"/>
    <w:rPr>
      <w:b/>
      <w:bCs/>
    </w:rPr>
  </w:style>
  <w:style w:type="paragraph" w:styleId="a7">
    <w:name w:val="List Paragraph"/>
    <w:basedOn w:val="a"/>
    <w:uiPriority w:val="34"/>
    <w:qFormat/>
    <w:rsid w:val="003F4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0"/>
  </w:style>
  <w:style w:type="paragraph" w:styleId="2">
    <w:name w:val="heading 2"/>
    <w:basedOn w:val="a"/>
    <w:link w:val="20"/>
    <w:uiPriority w:val="9"/>
    <w:qFormat/>
    <w:rsid w:val="003F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9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4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9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F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49F0"/>
    <w:rPr>
      <w:b/>
      <w:bCs/>
    </w:rPr>
  </w:style>
  <w:style w:type="paragraph" w:styleId="a7">
    <w:name w:val="List Paragraph"/>
    <w:basedOn w:val="a"/>
    <w:uiPriority w:val="34"/>
    <w:qFormat/>
    <w:rsid w:val="003F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7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6" w:color="2D6F9C"/>
            <w:bottom w:val="none" w:sz="0" w:space="0" w:color="auto"/>
            <w:right w:val="none" w:sz="0" w:space="0" w:color="auto"/>
          </w:divBdr>
        </w:div>
      </w:divsChild>
    </w:div>
    <w:div w:id="1458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2022-04-11T10:43:00Z</dcterms:created>
  <dcterms:modified xsi:type="dcterms:W3CDTF">2022-04-11T10:56:00Z</dcterms:modified>
</cp:coreProperties>
</file>